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82FA" w14:textId="77777777" w:rsidR="00952FEA" w:rsidRDefault="00952FEA" w:rsidP="00952FEA">
      <w:pPr>
        <w:pStyle w:val="Normal05liefter"/>
        <w:tabs>
          <w:tab w:val="left" w:pos="5541"/>
        </w:tabs>
        <w:spacing w:after="0"/>
      </w:pPr>
      <w:r>
        <w:rPr>
          <w:b/>
          <w:bCs/>
          <w:color w:val="4F6228" w:themeColor="accent3" w:themeShade="80"/>
          <w:sz w:val="26"/>
          <w:szCs w:val="26"/>
        </w:rPr>
        <w:t>SKABELON TIL FORESLAG OM INDGÅELSE AF PROCEDUREAFTALE VED NYANSÆTTELSE</w:t>
      </w:r>
    </w:p>
    <w:p w14:paraId="541C7D3F" w14:textId="77777777" w:rsidR="00952FEA" w:rsidRDefault="00952FEA" w:rsidP="00952FEA">
      <w:pPr>
        <w:pStyle w:val="Sidehoved"/>
        <w:pBdr>
          <w:bottom w:val="single" w:sz="12" w:space="1" w:color="4F6228" w:themeColor="accent3" w:themeShade="80"/>
        </w:pBdr>
        <w:rPr>
          <w:b/>
          <w:bCs/>
          <w:color w:val="4F6228" w:themeColor="accent3" w:themeShade="80"/>
          <w:sz w:val="8"/>
          <w:szCs w:val="8"/>
        </w:rPr>
      </w:pPr>
    </w:p>
    <w:p w14:paraId="63FDBE37" w14:textId="77777777" w:rsidR="00952FEA" w:rsidRDefault="00952FEA" w:rsidP="00952FEA">
      <w:pPr>
        <w:pStyle w:val="Normal05liefter"/>
        <w:spacing w:after="0"/>
        <w:rPr>
          <w:b/>
          <w:bCs/>
        </w:rPr>
      </w:pPr>
    </w:p>
    <w:p w14:paraId="18772624" w14:textId="16DADE31" w:rsidR="00952FEA" w:rsidRDefault="00952FEA" w:rsidP="00952FEA">
      <w:pPr>
        <w:pStyle w:val="Normal05liefter"/>
        <w:spacing w:after="0"/>
        <w:rPr>
          <w:b/>
          <w:bCs/>
        </w:rPr>
      </w:pPr>
      <w:r>
        <w:rPr>
          <w:b/>
          <w:bCs/>
        </w:rPr>
        <w:t xml:space="preserve">Brug eventuel nedenstående formulering, når du retter henvendelse til arbejdsgiver vedr. forslag om indgåelse af en fælles procedureaftale ifm. lønindplacering af nyansatte. </w:t>
      </w:r>
    </w:p>
    <w:p w14:paraId="600C979C" w14:textId="77777777" w:rsidR="00B761A2" w:rsidRDefault="00B761A2" w:rsidP="00952FEA">
      <w:pPr>
        <w:pStyle w:val="Normal05liefter"/>
        <w:spacing w:after="0"/>
        <w:rPr>
          <w:sz w:val="28"/>
          <w:szCs w:val="28"/>
        </w:rPr>
      </w:pPr>
    </w:p>
    <w:p w14:paraId="2DFEE49B" w14:textId="6066BA79" w:rsidR="00952FEA" w:rsidRDefault="00952FEA" w:rsidP="00952FEA">
      <w:pPr>
        <w:pStyle w:val="Normal05liefter"/>
        <w:spacing w:after="0"/>
        <w:rPr>
          <w:sz w:val="28"/>
          <w:szCs w:val="28"/>
        </w:rPr>
      </w:pPr>
      <w:r>
        <w:rPr>
          <w:noProof/>
          <w:sz w:val="28"/>
          <w:szCs w:val="28"/>
        </w:rPr>
        <mc:AlternateContent>
          <mc:Choice Requires="wps">
            <w:drawing>
              <wp:anchor distT="0" distB="0" distL="114300" distR="114300" simplePos="0" relativeHeight="251659264" behindDoc="1" locked="0" layoutInCell="1" allowOverlap="1" wp14:anchorId="0A1C8CBE" wp14:editId="682158D3">
                <wp:simplePos x="0" y="0"/>
                <wp:positionH relativeFrom="column">
                  <wp:posOffset>4690110</wp:posOffset>
                </wp:positionH>
                <wp:positionV relativeFrom="paragraph">
                  <wp:posOffset>234950</wp:posOffset>
                </wp:positionV>
                <wp:extent cx="1352550" cy="342900"/>
                <wp:effectExtent l="0" t="0" r="0" b="0"/>
                <wp:wrapTight wrapText="bothSides">
                  <wp:wrapPolygon edited="0">
                    <wp:start x="0" y="0"/>
                    <wp:lineTo x="0" y="20400"/>
                    <wp:lineTo x="21296" y="20400"/>
                    <wp:lineTo x="21296" y="0"/>
                    <wp:lineTo x="0" y="0"/>
                  </wp:wrapPolygon>
                </wp:wrapTight>
                <wp:docPr id="1" name="Rektangel 1"/>
                <wp:cNvGraphicFramePr/>
                <a:graphic xmlns:a="http://schemas.openxmlformats.org/drawingml/2006/main">
                  <a:graphicData uri="http://schemas.microsoft.com/office/word/2010/wordprocessingShape">
                    <wps:wsp>
                      <wps:cNvSpPr/>
                      <wps:spPr>
                        <a:xfrm>
                          <a:off x="0" y="0"/>
                          <a:ext cx="1352550" cy="34290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79FC71D8" w14:textId="60A20C4D" w:rsidR="00952FEA" w:rsidRPr="00952FEA" w:rsidRDefault="008C240C" w:rsidP="00952FEA">
                            <w:pPr>
                              <w:jc w:val="center"/>
                              <w:rPr>
                                <w:b/>
                                <w:bCs/>
                                <w:color w:val="C00000"/>
                                <w:sz w:val="32"/>
                                <w:szCs w:val="32"/>
                              </w:rPr>
                            </w:pPr>
                            <w:r>
                              <w:rPr>
                                <w:b/>
                                <w:bCs/>
                                <w:color w:val="C00000"/>
                                <w:sz w:val="32"/>
                                <w:szCs w:val="32"/>
                              </w:rPr>
                              <w:t>Mail</w:t>
                            </w:r>
                            <w:r w:rsidR="00952FEA" w:rsidRPr="00952FEA">
                              <w:rPr>
                                <w:b/>
                                <w:bCs/>
                                <w:color w:val="C00000"/>
                                <w:sz w:val="32"/>
                                <w:szCs w:val="32"/>
                              </w:rPr>
                              <w:t>skabelon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C8CBE" id="Rektangel 1" o:spid="_x0000_s1026" style="position:absolute;margin-left:369.3pt;margin-top:18.5pt;width:106.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" fillcolor="white [3201]" stroked="f" strokeweight="2pt">
                <v:textbox>
                  <w:txbxContent>
                    <w:p w14:paraId="79FC71D8" w14:textId="60A20C4D" w:rsidR="00952FEA" w:rsidRPr="00952FEA" w:rsidRDefault="008C240C" w:rsidP="00952FEA">
                      <w:pPr>
                        <w:jc w:val="center"/>
                        <w:rPr>
                          <w:b/>
                          <w:bCs/>
                          <w:color w:val="C00000"/>
                          <w:sz w:val="32"/>
                          <w:szCs w:val="32"/>
                        </w:rPr>
                      </w:pPr>
                      <w:r>
                        <w:rPr>
                          <w:b/>
                          <w:bCs/>
                          <w:color w:val="C00000"/>
                          <w:sz w:val="32"/>
                          <w:szCs w:val="32"/>
                        </w:rPr>
                        <w:t>Mail</w:t>
                      </w:r>
                      <w:r w:rsidR="00952FEA" w:rsidRPr="00952FEA">
                        <w:rPr>
                          <w:b/>
                          <w:bCs/>
                          <w:color w:val="C00000"/>
                          <w:sz w:val="32"/>
                          <w:szCs w:val="32"/>
                        </w:rPr>
                        <w:t>skabelon</w:t>
                      </w:r>
                    </w:p>
                  </w:txbxContent>
                </v:textbox>
                <w10:wrap type="tight"/>
              </v:rect>
            </w:pict>
          </mc:Fallback>
        </mc:AlternateContent>
      </w:r>
    </w:p>
    <w:tbl>
      <w:tblPr>
        <w:tblStyle w:val="Tabel-Gitter"/>
        <w:tblpPr w:leftFromText="141" w:rightFromText="141" w:vertAnchor="text" w:horzAnchor="margin" w:tblpX="108" w:tblpY="254"/>
        <w:tblW w:w="0" w:type="auto"/>
        <w:tblInd w:w="0"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12" w:space="0" w:color="4F6228" w:themeColor="accent3" w:themeShade="80"/>
          <w:insideV w:val="single" w:sz="12" w:space="0" w:color="4F6228" w:themeColor="accent3" w:themeShade="80"/>
        </w:tblBorders>
        <w:tblLook w:val="04A0" w:firstRow="1" w:lastRow="0" w:firstColumn="1" w:lastColumn="0" w:noHBand="0" w:noVBand="1"/>
      </w:tblPr>
      <w:tblGrid>
        <w:gridCol w:w="9608"/>
      </w:tblGrid>
      <w:tr w:rsidR="00952FEA" w14:paraId="21C46F14" w14:textId="77777777" w:rsidTr="00952FEA">
        <w:trPr>
          <w:trHeight w:val="8621"/>
        </w:trPr>
        <w:tc>
          <w:tcPr>
            <w:tcW w:w="9670" w:type="dxa"/>
            <w:tc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cBorders>
          </w:tcPr>
          <w:p w14:paraId="2694EA9F" w14:textId="77777777" w:rsidR="00952FEA" w:rsidRDefault="00952FEA">
            <w:pPr>
              <w:pStyle w:val="Normal05liefter"/>
              <w:spacing w:after="0"/>
            </w:pPr>
          </w:p>
          <w:p w14:paraId="39F9A736" w14:textId="77777777" w:rsidR="00952FEA" w:rsidRDefault="00952FEA">
            <w:pPr>
              <w:pStyle w:val="Normal05liefter"/>
              <w:spacing w:after="0"/>
            </w:pPr>
            <w:r>
              <w:t>Kære</w:t>
            </w:r>
          </w:p>
          <w:p w14:paraId="3990871A" w14:textId="77777777" w:rsidR="00952FEA" w:rsidRDefault="00952FEA">
            <w:pPr>
              <w:pStyle w:val="Normal05liefter"/>
              <w:spacing w:after="0"/>
            </w:pPr>
          </w:p>
          <w:p w14:paraId="789BCB08" w14:textId="77777777" w:rsidR="00952FEA" w:rsidRDefault="00952FEA">
            <w:pPr>
              <w:pStyle w:val="Normal05liefter"/>
              <w:spacing w:after="0"/>
            </w:pPr>
            <w:r>
              <w:t>I den seneste tid, hvor vi oplever mangel på arbejdskraft, har jeg særligt gjort mig tanker om, hvordan vi sammen kunne styrke ansættelsesproceduren og hermed tiltrække gode og dygtige medarbejdere og ikke mindst fastholde dem – dette må vi have en fælles interesse i.</w:t>
            </w:r>
          </w:p>
          <w:p w14:paraId="0BC8E2E7" w14:textId="77777777" w:rsidR="00952FEA" w:rsidRDefault="00952FEA">
            <w:pPr>
              <w:pStyle w:val="Normal05liefter"/>
              <w:spacing w:after="0"/>
            </w:pPr>
            <w:r>
              <w:t>Jeg vil foreslå, at vi sammen udfærdiger en fælles ansættelsesprocedure, der smidiggør og letter processen ift. lønindplacering af den nye medarbejder. Det vil være mere hensigtsmæssigt både for medarbejderen, mig som tillidsrepræsentant og ledelsen. Ved at lønaftaler søges færdigforhandlet inden medarbejderen tiltræder sin nye stilling, sikrer vi også, at der sker en vis forventningsafstemning mellem parterne forud for tiltrædelsen. Det kunne fx være, at ved honorering af eventuelle kvalifikationer og funktioner giver det et indtryk af, hvilke færdigheder mv. vi forventer at se i det daglige hos den kommende medarbejder. Det medvirker også til at undgå en eventuel skæv start på ansættelsesforholdet på grund af en misforstået lønindplacering, der ovenikøbet kunne lede til, at den nye medarbejder søger væk.</w:t>
            </w:r>
          </w:p>
          <w:p w14:paraId="34B56819" w14:textId="77777777" w:rsidR="00952FEA" w:rsidRDefault="00952FEA">
            <w:pPr>
              <w:pStyle w:val="Normal05liefter"/>
              <w:spacing w:after="0"/>
            </w:pPr>
            <w:r>
              <w:t xml:space="preserve">Forhandling af lokal løn kan kun ske på et oplyst grundlag, hvorfor indsamling og udveksling af oplysninger bør ske på en så nem måde som mulig. </w:t>
            </w:r>
          </w:p>
          <w:p w14:paraId="2E67590E" w14:textId="77777777" w:rsidR="00952FEA" w:rsidRDefault="00952FEA">
            <w:pPr>
              <w:pStyle w:val="Normal05liefter"/>
              <w:spacing w:after="0"/>
            </w:pPr>
            <w:r>
              <w:t xml:space="preserve">For at imødekomme ovenstående og skabe en god ramme </w:t>
            </w:r>
            <w:proofErr w:type="spellStart"/>
            <w:r>
              <w:t>ifbm</w:t>
            </w:r>
            <w:proofErr w:type="spellEnd"/>
            <w:r>
              <w:t xml:space="preserve">. kommende nyansættelser vil jeg derfor foreslå indgåelse af en sådan procedureaftale, som gerne skulle bidrage til, at vi oplever en lettere sagshåndtering i forbindelse med lønforhandling af nyansatte og som samtidig lever op til Aftalen om lokal løndannelse ved at søge lønforholdene aftalt før tiltrædelsen. </w:t>
            </w:r>
          </w:p>
          <w:p w14:paraId="4DD03CFC" w14:textId="77777777" w:rsidR="00952FEA" w:rsidRDefault="00952FEA">
            <w:pPr>
              <w:pStyle w:val="Normal05liefter"/>
              <w:spacing w:after="0"/>
            </w:pPr>
            <w:r>
              <w:t xml:space="preserve">Med denne forespørgsel sender jeg dig en skitse, som vi eventuelt kan tage udgangspunkt i. </w:t>
            </w:r>
          </w:p>
          <w:p w14:paraId="48C073A7" w14:textId="77777777" w:rsidR="00952FEA" w:rsidRDefault="00952FEA">
            <w:pPr>
              <w:pStyle w:val="Normal05liefter"/>
              <w:tabs>
                <w:tab w:val="right" w:pos="9454"/>
              </w:tabs>
              <w:spacing w:after="0"/>
            </w:pPr>
            <w:r>
              <w:t>Lad mig høre, hvad du tænker om det.</w:t>
            </w:r>
            <w:r>
              <w:tab/>
            </w:r>
          </w:p>
          <w:p w14:paraId="1A219AEC" w14:textId="77777777" w:rsidR="00952FEA" w:rsidRDefault="00952FEA">
            <w:pPr>
              <w:pStyle w:val="Normal05liefter"/>
              <w:spacing w:after="0"/>
            </w:pPr>
          </w:p>
          <w:p w14:paraId="399BADB9" w14:textId="24646B26" w:rsidR="00B761A2" w:rsidRDefault="00952FEA">
            <w:pPr>
              <w:pStyle w:val="Normal05liefter"/>
              <w:spacing w:after="0"/>
            </w:pPr>
            <w:r>
              <w:t>Med venlig hilsen</w:t>
            </w:r>
          </w:p>
          <w:p w14:paraId="58B48E50" w14:textId="77777777" w:rsidR="00952FEA" w:rsidRDefault="00952FEA">
            <w:pPr>
              <w:pStyle w:val="Normal05liefter"/>
              <w:spacing w:after="0"/>
              <w:rPr>
                <w:b/>
                <w:bCs/>
              </w:rPr>
            </w:pPr>
          </w:p>
        </w:tc>
      </w:tr>
    </w:tbl>
    <w:p w14:paraId="07E607D8" w14:textId="77777777" w:rsidR="00952FEA" w:rsidRDefault="00952FEA" w:rsidP="00952FEA">
      <w:pPr>
        <w:pStyle w:val="Normal05liefter"/>
        <w:spacing w:after="0"/>
        <w:rPr>
          <w:b/>
          <w:bCs/>
        </w:rPr>
      </w:pPr>
    </w:p>
    <w:p w14:paraId="1EC79814" w14:textId="77777777" w:rsidR="00952FEA" w:rsidRDefault="00952FEA" w:rsidP="00952FEA">
      <w:pPr>
        <w:pStyle w:val="Normal05liefter"/>
        <w:spacing w:after="0"/>
        <w:rPr>
          <w:b/>
          <w:bCs/>
        </w:rPr>
      </w:pPr>
    </w:p>
    <w:p w14:paraId="6A21E9FD" w14:textId="77777777" w:rsidR="00952FEA" w:rsidRDefault="00952FEA" w:rsidP="00952FEA">
      <w:pPr>
        <w:pStyle w:val="Normal05liefter"/>
        <w:spacing w:after="0"/>
        <w:rPr>
          <w:b/>
          <w:bCs/>
        </w:rPr>
      </w:pPr>
    </w:p>
    <w:p w14:paraId="321A8DFD" w14:textId="77777777" w:rsidR="00952FEA" w:rsidRDefault="00952FEA" w:rsidP="00952FEA">
      <w:pPr>
        <w:pStyle w:val="Normal05liefter"/>
        <w:spacing w:after="0"/>
        <w:rPr>
          <w:b/>
          <w:bCs/>
        </w:rPr>
      </w:pPr>
    </w:p>
    <w:p w14:paraId="3FC5FF26" w14:textId="77777777" w:rsidR="00952FEA" w:rsidRDefault="00952FEA" w:rsidP="00952FEA">
      <w:pPr>
        <w:pStyle w:val="Normal05liefter"/>
        <w:spacing w:after="0"/>
        <w:rPr>
          <w:b/>
          <w:bCs/>
        </w:rPr>
      </w:pPr>
    </w:p>
    <w:p w14:paraId="29DA1F49" w14:textId="77777777" w:rsidR="00952FEA" w:rsidRDefault="00952FEA" w:rsidP="00952FEA">
      <w:pPr>
        <w:pStyle w:val="Normal05liefter"/>
        <w:spacing w:after="0"/>
        <w:rPr>
          <w:b/>
          <w:bCs/>
        </w:rPr>
      </w:pPr>
    </w:p>
    <w:p w14:paraId="7E4B31D6" w14:textId="77777777" w:rsidR="00952FEA" w:rsidRDefault="00952FEA" w:rsidP="00952FEA">
      <w:pPr>
        <w:pStyle w:val="Normal05liefter"/>
        <w:spacing w:after="0"/>
        <w:rPr>
          <w:b/>
          <w:bCs/>
          <w:sz w:val="24"/>
          <w:szCs w:val="24"/>
        </w:rPr>
      </w:pPr>
      <w:r>
        <w:rPr>
          <w:b/>
          <w:bCs/>
          <w:sz w:val="24"/>
          <w:szCs w:val="24"/>
        </w:rPr>
        <w:lastRenderedPageBreak/>
        <w:t xml:space="preserve">Procedureaftale vedrørende lønindplacering af nyansatte medarbejdere indgået mellem [arbejdsgiver] og FOA </w:t>
      </w:r>
    </w:p>
    <w:p w14:paraId="25C3D342" w14:textId="77777777" w:rsidR="00952FEA" w:rsidRDefault="00952FEA" w:rsidP="00952FEA">
      <w:pPr>
        <w:pStyle w:val="Normal05liefter"/>
        <w:spacing w:after="0"/>
      </w:pPr>
    </w:p>
    <w:p w14:paraId="648C4FD5" w14:textId="77777777" w:rsidR="00952FEA" w:rsidRDefault="00952FEA" w:rsidP="00952FEA">
      <w:pPr>
        <w:pStyle w:val="Normal05liefter"/>
        <w:spacing w:after="0"/>
      </w:pPr>
    </w:p>
    <w:p w14:paraId="75DF9BCE" w14:textId="77777777" w:rsidR="00952FEA" w:rsidRDefault="00952FEA" w:rsidP="00952FEA">
      <w:pPr>
        <w:pStyle w:val="Normal05liefter"/>
        <w:spacing w:after="0"/>
        <w:rPr>
          <w:b/>
          <w:bCs/>
          <w:color w:val="FF0000"/>
        </w:rPr>
      </w:pPr>
      <w:r>
        <w:rPr>
          <w:b/>
          <w:bCs/>
        </w:rPr>
        <w:t>Forud for eller ved ansættelsessamtalen</w:t>
      </w:r>
    </w:p>
    <w:p w14:paraId="1E693097" w14:textId="77777777" w:rsidR="00952FEA" w:rsidRDefault="00952FEA" w:rsidP="00952FEA">
      <w:pPr>
        <w:pStyle w:val="Normal05liefter"/>
        <w:spacing w:after="0"/>
      </w:pPr>
      <w:r>
        <w:t>Overvej hvilke relevante dokumenter, der bør medbringes. Det kan fx være følgende:</w:t>
      </w:r>
    </w:p>
    <w:p w14:paraId="4479C2FC" w14:textId="77777777" w:rsidR="00952FEA" w:rsidRDefault="00952FEA" w:rsidP="00952FEA">
      <w:pPr>
        <w:pStyle w:val="Normal05liefter"/>
        <w:numPr>
          <w:ilvl w:val="0"/>
          <w:numId w:val="1"/>
        </w:numPr>
        <w:spacing w:after="0"/>
      </w:pPr>
      <w:r>
        <w:t xml:space="preserve">Det originale uddannelsesbevis. </w:t>
      </w:r>
    </w:p>
    <w:p w14:paraId="0E3A04E2" w14:textId="77777777" w:rsidR="00952FEA" w:rsidRDefault="00952FEA" w:rsidP="00952FEA">
      <w:pPr>
        <w:pStyle w:val="Normal05liefter"/>
        <w:numPr>
          <w:ilvl w:val="0"/>
          <w:numId w:val="1"/>
        </w:numPr>
        <w:spacing w:after="0"/>
      </w:pPr>
      <w:r>
        <w:t xml:space="preserve">Dokumentation for anciennitet, fx den øverste del af seneste lønseddel. </w:t>
      </w:r>
    </w:p>
    <w:p w14:paraId="62DA0294" w14:textId="77777777" w:rsidR="00952FEA" w:rsidRDefault="00952FEA" w:rsidP="00952FEA">
      <w:pPr>
        <w:pStyle w:val="Normal05liefter"/>
        <w:numPr>
          <w:ilvl w:val="0"/>
          <w:numId w:val="1"/>
        </w:numPr>
        <w:spacing w:after="0"/>
      </w:pPr>
      <w:r>
        <w:t>CV samt relevante dokumenter, der belyser eventuelle kvalifikationer.</w:t>
      </w:r>
    </w:p>
    <w:p w14:paraId="60A1D59C" w14:textId="77777777" w:rsidR="00952FEA" w:rsidRDefault="00952FEA" w:rsidP="00952FEA">
      <w:pPr>
        <w:pStyle w:val="Normal05liefter"/>
        <w:spacing w:after="0"/>
      </w:pPr>
    </w:p>
    <w:p w14:paraId="3B8CA673" w14:textId="77777777" w:rsidR="00952FEA" w:rsidRDefault="00952FEA" w:rsidP="00952FEA">
      <w:pPr>
        <w:pStyle w:val="Normal05liefter"/>
        <w:spacing w:after="0"/>
        <w:rPr>
          <w:b/>
          <w:bCs/>
        </w:rPr>
      </w:pPr>
      <w:r>
        <w:rPr>
          <w:b/>
          <w:bCs/>
        </w:rPr>
        <w:t>Til samtalen</w:t>
      </w:r>
    </w:p>
    <w:p w14:paraId="1DDA6F62" w14:textId="77777777" w:rsidR="00952FEA" w:rsidRDefault="00952FEA" w:rsidP="00952FEA">
      <w:pPr>
        <w:pStyle w:val="Normal05liefter"/>
        <w:numPr>
          <w:ilvl w:val="0"/>
          <w:numId w:val="2"/>
        </w:numPr>
        <w:spacing w:after="0"/>
      </w:pPr>
      <w:r>
        <w:t>Der spørges ind til evt. lønkrav samt begrundelser for kravet – dette noteres</w:t>
      </w:r>
    </w:p>
    <w:p w14:paraId="5FEFC1C4" w14:textId="77777777" w:rsidR="00952FEA" w:rsidRDefault="00952FEA" w:rsidP="00952FEA">
      <w:pPr>
        <w:pStyle w:val="Normal05liefter"/>
        <w:numPr>
          <w:ilvl w:val="0"/>
          <w:numId w:val="2"/>
        </w:numPr>
        <w:spacing w:after="0"/>
      </w:pPr>
      <w:r>
        <w:t>Ansættende leder/HR udleverer tillidsrepræsentantens/</w:t>
      </w:r>
      <w:proofErr w:type="spellStart"/>
      <w:r>
        <w:t>FTR’s</w:t>
      </w:r>
      <w:proofErr w:type="spellEnd"/>
      <w:r>
        <w:t xml:space="preserve"> telefonnummer.</w:t>
      </w:r>
    </w:p>
    <w:p w14:paraId="0BE95AC4" w14:textId="77777777" w:rsidR="00952FEA" w:rsidRDefault="00952FEA" w:rsidP="00952FEA">
      <w:pPr>
        <w:pStyle w:val="Normal05liefter"/>
        <w:numPr>
          <w:ilvl w:val="0"/>
          <w:numId w:val="2"/>
        </w:numPr>
        <w:spacing w:after="0"/>
      </w:pPr>
      <w:r>
        <w:t>Ansættende leder/HR oplyser om, at det er FOA, der skal forhandle lønnen og i den forbindelse aftales hvilke oplysninger, der videresendes til tillidsrepræsentanten/FTR. Som minimum skal navn og telefonnummer videregives, så FOA kan kontakte vedkommende, men også meget gerne ansøgning, CV samt andre relevante dokumenter.</w:t>
      </w:r>
    </w:p>
    <w:p w14:paraId="124BCD86" w14:textId="77777777" w:rsidR="00952FEA" w:rsidRDefault="00952FEA" w:rsidP="00952FEA">
      <w:pPr>
        <w:pStyle w:val="Normal05liefter"/>
        <w:spacing w:after="0"/>
      </w:pPr>
    </w:p>
    <w:p w14:paraId="011849A0" w14:textId="77777777" w:rsidR="00952FEA" w:rsidRDefault="00952FEA" w:rsidP="00952FEA">
      <w:pPr>
        <w:pStyle w:val="Normal05liefter"/>
        <w:spacing w:after="0"/>
        <w:rPr>
          <w:b/>
          <w:bCs/>
        </w:rPr>
      </w:pPr>
      <w:r>
        <w:rPr>
          <w:b/>
          <w:bCs/>
        </w:rPr>
        <w:t>Efter samtalen</w:t>
      </w:r>
    </w:p>
    <w:p w14:paraId="1BCD3E98" w14:textId="77777777" w:rsidR="00952FEA" w:rsidRDefault="00952FEA" w:rsidP="00952FEA">
      <w:pPr>
        <w:pStyle w:val="Normal05liefter"/>
        <w:numPr>
          <w:ilvl w:val="0"/>
          <w:numId w:val="3"/>
        </w:numPr>
        <w:spacing w:after="0"/>
      </w:pPr>
      <w:r>
        <w:t>Den ansættende leder/HR fremsender: CV, uddannelsesbevis, lønseddel, øvrige bilag, den daglige leders vurdering ift. lønkrav og begrundelser samt ansøgers telefonnummer til tillidsrepræsentanten/FTR.</w:t>
      </w:r>
    </w:p>
    <w:p w14:paraId="2BE6FAEE" w14:textId="77777777" w:rsidR="00952FEA" w:rsidRDefault="00952FEA" w:rsidP="00952FEA">
      <w:pPr>
        <w:pStyle w:val="Normal05liefter"/>
        <w:spacing w:after="0"/>
        <w:ind w:left="720"/>
      </w:pPr>
    </w:p>
    <w:p w14:paraId="573533CB" w14:textId="77777777" w:rsidR="00952FEA" w:rsidRDefault="00952FEA" w:rsidP="00952FEA">
      <w:pPr>
        <w:pStyle w:val="Normal05liefter"/>
        <w:numPr>
          <w:ilvl w:val="0"/>
          <w:numId w:val="3"/>
        </w:numPr>
        <w:spacing w:after="0"/>
      </w:pPr>
      <w:r>
        <w:t>Drøftelse og forhandling af medarbejderens lønindplacering:</w:t>
      </w:r>
    </w:p>
    <w:p w14:paraId="2F10E533" w14:textId="77777777" w:rsidR="00952FEA" w:rsidRDefault="00952FEA" w:rsidP="00952FEA">
      <w:pPr>
        <w:pStyle w:val="Normal05liefter"/>
        <w:numPr>
          <w:ilvl w:val="0"/>
          <w:numId w:val="4"/>
        </w:numPr>
        <w:spacing w:after="0"/>
      </w:pPr>
      <w:r>
        <w:t>Tillidsrepræsentanten/FTR kontakter ansøger og drøfter lønkravet med denne.</w:t>
      </w:r>
    </w:p>
    <w:p w14:paraId="3635ADA5" w14:textId="77777777" w:rsidR="00952FEA" w:rsidRDefault="00952FEA" w:rsidP="00952FEA">
      <w:pPr>
        <w:pStyle w:val="Normal05liefter"/>
        <w:numPr>
          <w:ilvl w:val="0"/>
          <w:numId w:val="4"/>
        </w:numPr>
        <w:spacing w:after="0"/>
      </w:pPr>
      <w:r>
        <w:t>Afdelingsleder drøfter lønkravet med daglig leder.</w:t>
      </w:r>
    </w:p>
    <w:p w14:paraId="44535DCB" w14:textId="77777777" w:rsidR="00952FEA" w:rsidRDefault="00952FEA" w:rsidP="00952FEA">
      <w:pPr>
        <w:pStyle w:val="Normal05liefter"/>
        <w:numPr>
          <w:ilvl w:val="1"/>
          <w:numId w:val="5"/>
        </w:numPr>
        <w:spacing w:after="0"/>
      </w:pPr>
      <w:r>
        <w:t>Hver [uge/anden uge] mødes TR/FTR og afdelingslederne på [adresse/Teams] og forhandler løn samt underskriver de lønaftaler, der er klar til dette.</w:t>
      </w:r>
    </w:p>
    <w:p w14:paraId="4D422031" w14:textId="77777777" w:rsidR="00952FEA" w:rsidRDefault="00952FEA" w:rsidP="00952FEA">
      <w:pPr>
        <w:pStyle w:val="Normal05liefter"/>
        <w:numPr>
          <w:ilvl w:val="1"/>
          <w:numId w:val="5"/>
        </w:numPr>
        <w:spacing w:after="0"/>
      </w:pPr>
      <w:r>
        <w:t>De lønninger, der er færdigforhandlet videregives til administrationen, som udfærdiger lønaftalen, som efterfølgende sendes til tillidsrepræsentanten/FTR med henblik på underskrift.</w:t>
      </w:r>
    </w:p>
    <w:p w14:paraId="7CD9E3C5" w14:textId="77777777" w:rsidR="00952FEA" w:rsidRDefault="00952FEA" w:rsidP="00952FEA">
      <w:pPr>
        <w:pStyle w:val="Normal05liefter"/>
        <w:numPr>
          <w:ilvl w:val="1"/>
          <w:numId w:val="5"/>
        </w:numPr>
        <w:spacing w:after="0"/>
      </w:pPr>
      <w:r>
        <w:t>Såfremt der ikke opnås umiddelbart enighed må parterne hver især vurdere behov for evt. videreførelse.</w:t>
      </w:r>
    </w:p>
    <w:p w14:paraId="4E03F2F4" w14:textId="77777777" w:rsidR="00952FEA" w:rsidRDefault="00952FEA" w:rsidP="00952FEA">
      <w:pPr>
        <w:pStyle w:val="Normal05liefter"/>
        <w:spacing w:after="0"/>
      </w:pPr>
    </w:p>
    <w:p w14:paraId="088C542F" w14:textId="77777777" w:rsidR="00952FEA" w:rsidRDefault="00952FEA" w:rsidP="00952FEA">
      <w:pPr>
        <w:pStyle w:val="Normal05liefter"/>
        <w:spacing w:after="0"/>
        <w:rPr>
          <w:sz w:val="20"/>
          <w:szCs w:val="20"/>
        </w:rPr>
      </w:pPr>
      <w:r>
        <w:rPr>
          <w:sz w:val="20"/>
          <w:szCs w:val="20"/>
        </w:rPr>
        <w:t>Aftale indgået mellem</w:t>
      </w:r>
    </w:p>
    <w:p w14:paraId="0A8644E0" w14:textId="77777777" w:rsidR="00952FEA" w:rsidRDefault="00952FEA" w:rsidP="00952FEA">
      <w:pPr>
        <w:pStyle w:val="Normal05liefter"/>
        <w:spacing w:after="0"/>
        <w:rPr>
          <w:sz w:val="16"/>
          <w:szCs w:val="16"/>
        </w:rPr>
      </w:pPr>
    </w:p>
    <w:p w14:paraId="7B1AB930" w14:textId="6A3234DC" w:rsidR="00952FEA" w:rsidRDefault="00952FEA" w:rsidP="00952FEA">
      <w:pPr>
        <w:pStyle w:val="Normal05liefter"/>
        <w:spacing w:after="0"/>
        <w:rPr>
          <w:sz w:val="16"/>
          <w:szCs w:val="16"/>
        </w:rPr>
      </w:pPr>
      <w:r>
        <w:rPr>
          <w:sz w:val="16"/>
          <w:szCs w:val="16"/>
        </w:rPr>
        <w:t>Dato</w:t>
      </w:r>
      <w:r>
        <w:rPr>
          <w:sz w:val="16"/>
          <w:szCs w:val="16"/>
        </w:rPr>
        <w:tab/>
      </w:r>
      <w:r>
        <w:rPr>
          <w:sz w:val="16"/>
          <w:szCs w:val="16"/>
        </w:rPr>
        <w:tab/>
      </w:r>
      <w:r>
        <w:rPr>
          <w:sz w:val="16"/>
          <w:szCs w:val="16"/>
        </w:rPr>
        <w:tab/>
      </w:r>
      <w:r>
        <w:rPr>
          <w:sz w:val="16"/>
          <w:szCs w:val="16"/>
        </w:rPr>
        <w:tab/>
      </w:r>
      <w:r w:rsidR="00541425">
        <w:rPr>
          <w:sz w:val="16"/>
          <w:szCs w:val="16"/>
        </w:rPr>
        <w:t xml:space="preserve">Dato </w:t>
      </w:r>
    </w:p>
    <w:p w14:paraId="0019E3FB" w14:textId="77777777" w:rsidR="00541425" w:rsidRDefault="00541425" w:rsidP="00952FEA">
      <w:pPr>
        <w:pStyle w:val="Normal05liefter"/>
        <w:spacing w:after="0"/>
        <w:rPr>
          <w:sz w:val="24"/>
          <w:szCs w:val="24"/>
        </w:rPr>
      </w:pPr>
    </w:p>
    <w:p w14:paraId="4B3F66A4" w14:textId="77777777" w:rsidR="00952FEA" w:rsidRDefault="00952FEA" w:rsidP="00952FEA">
      <w:pPr>
        <w:pStyle w:val="Normal05liefter"/>
        <w:spacing w:after="0"/>
        <w:rPr>
          <w:sz w:val="24"/>
          <w:szCs w:val="24"/>
        </w:rPr>
      </w:pPr>
      <w:r>
        <w:rPr>
          <w:sz w:val="24"/>
          <w:szCs w:val="24"/>
        </w:rPr>
        <w:t>____________________</w:t>
      </w:r>
      <w:r>
        <w:rPr>
          <w:sz w:val="24"/>
          <w:szCs w:val="24"/>
        </w:rPr>
        <w:tab/>
      </w:r>
      <w:r>
        <w:rPr>
          <w:sz w:val="24"/>
          <w:szCs w:val="24"/>
        </w:rPr>
        <w:tab/>
      </w:r>
      <w:r>
        <w:rPr>
          <w:sz w:val="24"/>
          <w:szCs w:val="24"/>
        </w:rPr>
        <w:tab/>
        <w:t>____________________</w:t>
      </w:r>
      <w:r>
        <w:rPr>
          <w:sz w:val="24"/>
          <w:szCs w:val="24"/>
        </w:rPr>
        <w:tab/>
      </w:r>
      <w:r>
        <w:rPr>
          <w:sz w:val="24"/>
          <w:szCs w:val="24"/>
        </w:rPr>
        <w:tab/>
      </w:r>
    </w:p>
    <w:p w14:paraId="424EACA4" w14:textId="645FC415" w:rsidR="00193B6E" w:rsidRPr="00B8772A" w:rsidRDefault="00952FEA" w:rsidP="00B8772A">
      <w:pPr>
        <w:pStyle w:val="Normal05liefter"/>
        <w:spacing w:after="0"/>
        <w:rPr>
          <w:sz w:val="20"/>
          <w:szCs w:val="20"/>
        </w:rPr>
      </w:pPr>
      <w:r>
        <w:rPr>
          <w:sz w:val="20"/>
          <w:szCs w:val="20"/>
        </w:rPr>
        <w:t>For [arbejdsgiver]</w:t>
      </w:r>
      <w:r>
        <w:rPr>
          <w:sz w:val="20"/>
          <w:szCs w:val="20"/>
        </w:rPr>
        <w:tab/>
      </w:r>
      <w:r>
        <w:rPr>
          <w:sz w:val="20"/>
          <w:szCs w:val="20"/>
        </w:rPr>
        <w:tab/>
      </w:r>
      <w:r>
        <w:rPr>
          <w:sz w:val="20"/>
          <w:szCs w:val="20"/>
        </w:rPr>
        <w:tab/>
        <w:t>For FOA</w:t>
      </w:r>
    </w:p>
    <w:sectPr w:rsidR="00193B6E" w:rsidRPr="00B8772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3E6D"/>
    <w:multiLevelType w:val="hybridMultilevel"/>
    <w:tmpl w:val="49BE754E"/>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CCB47EA"/>
    <w:multiLevelType w:val="hybridMultilevel"/>
    <w:tmpl w:val="3968CCD8"/>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2" w15:restartNumberingAfterBreak="0">
    <w:nsid w:val="57150789"/>
    <w:multiLevelType w:val="hybridMultilevel"/>
    <w:tmpl w:val="3814D4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616F200A"/>
    <w:multiLevelType w:val="hybridMultilevel"/>
    <w:tmpl w:val="8318CD92"/>
    <w:lvl w:ilvl="0" w:tplc="D3F4C3A0">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676264E7"/>
    <w:multiLevelType w:val="hybridMultilevel"/>
    <w:tmpl w:val="8DD47696"/>
    <w:lvl w:ilvl="0" w:tplc="04060001">
      <w:start w:val="1"/>
      <w:numFmt w:val="bullet"/>
      <w:lvlText w:val=""/>
      <w:lvlJc w:val="left"/>
      <w:pPr>
        <w:ind w:left="766" w:hanging="360"/>
      </w:pPr>
      <w:rPr>
        <w:rFonts w:ascii="Symbol" w:hAnsi="Symbol" w:hint="default"/>
      </w:rPr>
    </w:lvl>
    <w:lvl w:ilvl="1" w:tplc="04060003">
      <w:start w:val="1"/>
      <w:numFmt w:val="bullet"/>
      <w:lvlText w:val="o"/>
      <w:lvlJc w:val="left"/>
      <w:pPr>
        <w:ind w:left="1486" w:hanging="360"/>
      </w:pPr>
      <w:rPr>
        <w:rFonts w:ascii="Courier New" w:hAnsi="Courier New" w:cs="Courier New" w:hint="default"/>
      </w:rPr>
    </w:lvl>
    <w:lvl w:ilvl="2" w:tplc="04060005">
      <w:start w:val="1"/>
      <w:numFmt w:val="bullet"/>
      <w:lvlText w:val=""/>
      <w:lvlJc w:val="left"/>
      <w:pPr>
        <w:ind w:left="2206" w:hanging="360"/>
      </w:pPr>
      <w:rPr>
        <w:rFonts w:ascii="Wingdings" w:hAnsi="Wingdings" w:hint="default"/>
      </w:rPr>
    </w:lvl>
    <w:lvl w:ilvl="3" w:tplc="04060001">
      <w:start w:val="1"/>
      <w:numFmt w:val="bullet"/>
      <w:lvlText w:val=""/>
      <w:lvlJc w:val="left"/>
      <w:pPr>
        <w:ind w:left="2926" w:hanging="360"/>
      </w:pPr>
      <w:rPr>
        <w:rFonts w:ascii="Symbol" w:hAnsi="Symbol" w:hint="default"/>
      </w:rPr>
    </w:lvl>
    <w:lvl w:ilvl="4" w:tplc="04060003">
      <w:start w:val="1"/>
      <w:numFmt w:val="bullet"/>
      <w:lvlText w:val="o"/>
      <w:lvlJc w:val="left"/>
      <w:pPr>
        <w:ind w:left="3646" w:hanging="360"/>
      </w:pPr>
      <w:rPr>
        <w:rFonts w:ascii="Courier New" w:hAnsi="Courier New" w:cs="Courier New" w:hint="default"/>
      </w:rPr>
    </w:lvl>
    <w:lvl w:ilvl="5" w:tplc="04060005">
      <w:start w:val="1"/>
      <w:numFmt w:val="bullet"/>
      <w:lvlText w:val=""/>
      <w:lvlJc w:val="left"/>
      <w:pPr>
        <w:ind w:left="4366" w:hanging="360"/>
      </w:pPr>
      <w:rPr>
        <w:rFonts w:ascii="Wingdings" w:hAnsi="Wingdings" w:hint="default"/>
      </w:rPr>
    </w:lvl>
    <w:lvl w:ilvl="6" w:tplc="04060001">
      <w:start w:val="1"/>
      <w:numFmt w:val="bullet"/>
      <w:lvlText w:val=""/>
      <w:lvlJc w:val="left"/>
      <w:pPr>
        <w:ind w:left="5086" w:hanging="360"/>
      </w:pPr>
      <w:rPr>
        <w:rFonts w:ascii="Symbol" w:hAnsi="Symbol" w:hint="default"/>
      </w:rPr>
    </w:lvl>
    <w:lvl w:ilvl="7" w:tplc="04060003">
      <w:start w:val="1"/>
      <w:numFmt w:val="bullet"/>
      <w:lvlText w:val="o"/>
      <w:lvlJc w:val="left"/>
      <w:pPr>
        <w:ind w:left="5806" w:hanging="360"/>
      </w:pPr>
      <w:rPr>
        <w:rFonts w:ascii="Courier New" w:hAnsi="Courier New" w:cs="Courier New" w:hint="default"/>
      </w:rPr>
    </w:lvl>
    <w:lvl w:ilvl="8" w:tplc="04060005">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da-DK" w:vendorID="64" w:dllVersion="0"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EA"/>
    <w:rsid w:val="00193B6E"/>
    <w:rsid w:val="002064CC"/>
    <w:rsid w:val="003310E2"/>
    <w:rsid w:val="003A342D"/>
    <w:rsid w:val="003F3351"/>
    <w:rsid w:val="003F39CC"/>
    <w:rsid w:val="00541425"/>
    <w:rsid w:val="007F4EB9"/>
    <w:rsid w:val="008C240C"/>
    <w:rsid w:val="008F5319"/>
    <w:rsid w:val="00952FEA"/>
    <w:rsid w:val="00A5781E"/>
    <w:rsid w:val="00A71ED8"/>
    <w:rsid w:val="00B761A2"/>
    <w:rsid w:val="00B8772A"/>
    <w:rsid w:val="00CE69FF"/>
    <w:rsid w:val="00CF6DD3"/>
    <w:rsid w:val="00DB5613"/>
    <w:rsid w:val="00E1016E"/>
    <w:rsid w:val="00ED7E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866"/>
  <w15:chartTrackingRefBased/>
  <w15:docId w15:val="{F18296AB-0642-4938-AFE1-66B13246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FEA"/>
  </w:style>
  <w:style w:type="paragraph" w:styleId="Overskrift1">
    <w:name w:val="heading 1"/>
    <w:basedOn w:val="Normal"/>
    <w:next w:val="Normal05liefter"/>
    <w:link w:val="Overskrift1Tegn"/>
    <w:uiPriority w:val="9"/>
    <w:qFormat/>
    <w:rsid w:val="003F3351"/>
    <w:pPr>
      <w:spacing w:after="230" w:line="240" w:lineRule="auto"/>
      <w:outlineLvl w:val="0"/>
    </w:pPr>
    <w:rPr>
      <w:rFonts w:eastAsiaTheme="majorEastAsia" w:cstheme="majorBidi"/>
      <w:b/>
      <w:bCs/>
      <w:szCs w:val="28"/>
    </w:rPr>
  </w:style>
  <w:style w:type="paragraph" w:styleId="Overskrift2">
    <w:name w:val="heading 2"/>
    <w:basedOn w:val="Overskrift1"/>
    <w:next w:val="Normal05liefter"/>
    <w:link w:val="Overskrift2Tegn"/>
    <w:uiPriority w:val="9"/>
    <w:unhideWhenUsed/>
    <w:qFormat/>
    <w:rsid w:val="003F3351"/>
    <w:pPr>
      <w:spacing w:before="230" w:after="120"/>
      <w:outlineLvl w:val="1"/>
    </w:pPr>
    <w:rPr>
      <w:b w:val="0"/>
      <w:bCs w:val="0"/>
      <w:szCs w:val="26"/>
    </w:rPr>
  </w:style>
  <w:style w:type="paragraph" w:styleId="Overskrift3">
    <w:name w:val="heading 3"/>
    <w:basedOn w:val="Overskrift2"/>
    <w:next w:val="Normal05liefter"/>
    <w:link w:val="Overskrift3Tegn"/>
    <w:uiPriority w:val="9"/>
    <w:qFormat/>
    <w:rsid w:val="007F4EB9"/>
    <w:pPr>
      <w:outlineLvl w:val="2"/>
    </w:pPr>
    <w:rPr>
      <w:b/>
      <w:bCs/>
    </w:rPr>
  </w:style>
  <w:style w:type="paragraph" w:styleId="Overskrift4">
    <w:name w:val="heading 4"/>
    <w:basedOn w:val="Normal"/>
    <w:next w:val="Normal"/>
    <w:link w:val="Overskrift4Tegn"/>
    <w:uiPriority w:val="9"/>
    <w:unhideWhenUsed/>
    <w:qFormat/>
    <w:rsid w:val="003F3351"/>
    <w:pPr>
      <w:keepNext/>
      <w:keepLines/>
      <w:spacing w:before="40" w:after="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unhideWhenUsed/>
    <w:qFormat/>
    <w:rsid w:val="003F3351"/>
    <w:pPr>
      <w:keepNext/>
      <w:keepLines/>
      <w:spacing w:before="40" w:after="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unhideWhenUsed/>
    <w:qFormat/>
    <w:rsid w:val="003F3351"/>
    <w:pPr>
      <w:keepNext/>
      <w:keepLines/>
      <w:spacing w:before="40" w:after="0"/>
      <w:outlineLvl w:val="5"/>
    </w:pPr>
    <w:rPr>
      <w:rFonts w:eastAsiaTheme="majorEastAsia" w:cstheme="majorBidi"/>
      <w:color w:val="243F60" w:themeColor="accent1" w:themeShade="7F"/>
    </w:rPr>
  </w:style>
  <w:style w:type="paragraph" w:styleId="Overskrift7">
    <w:name w:val="heading 7"/>
    <w:basedOn w:val="Normal"/>
    <w:next w:val="Normal"/>
    <w:link w:val="Overskrift7Tegn"/>
    <w:uiPriority w:val="9"/>
    <w:unhideWhenUsed/>
    <w:qFormat/>
    <w:rsid w:val="003F3351"/>
    <w:pPr>
      <w:keepNext/>
      <w:keepLines/>
      <w:spacing w:before="40" w:after="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unhideWhenUsed/>
    <w:qFormat/>
    <w:rsid w:val="003F3351"/>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F3351"/>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3351"/>
    <w:rPr>
      <w:rFonts w:eastAsiaTheme="majorEastAsia" w:cstheme="majorBidi"/>
      <w:b/>
      <w:bCs/>
      <w:szCs w:val="28"/>
    </w:rPr>
  </w:style>
  <w:style w:type="paragraph" w:customStyle="1" w:styleId="Normal05liefter">
    <w:name w:val="Normal 0.5 li efter"/>
    <w:basedOn w:val="Normal"/>
    <w:qFormat/>
    <w:rsid w:val="003A342D"/>
    <w:pPr>
      <w:spacing w:after="120" w:line="300" w:lineRule="auto"/>
    </w:pPr>
  </w:style>
  <w:style w:type="paragraph" w:customStyle="1" w:styleId="Medvenlighilsen">
    <w:name w:val="Med venlig hilsen"/>
    <w:basedOn w:val="Normal"/>
    <w:next w:val="Normal"/>
    <w:qFormat/>
    <w:rsid w:val="008F5319"/>
    <w:pPr>
      <w:spacing w:before="410" w:after="600"/>
    </w:pPr>
  </w:style>
  <w:style w:type="character" w:customStyle="1" w:styleId="Overskrift2Tegn">
    <w:name w:val="Overskrift 2 Tegn"/>
    <w:basedOn w:val="Standardskrifttypeiafsnit"/>
    <w:link w:val="Overskrift2"/>
    <w:uiPriority w:val="9"/>
    <w:rsid w:val="003F3351"/>
    <w:rPr>
      <w:rFonts w:eastAsiaTheme="majorEastAsia" w:cstheme="majorBidi"/>
      <w:szCs w:val="26"/>
    </w:rPr>
  </w:style>
  <w:style w:type="character" w:customStyle="1" w:styleId="Overskrift3Tegn">
    <w:name w:val="Overskrift 3 Tegn"/>
    <w:basedOn w:val="Standardskrifttypeiafsnit"/>
    <w:link w:val="Overskrift3"/>
    <w:uiPriority w:val="9"/>
    <w:rsid w:val="007F4EB9"/>
    <w:rPr>
      <w:rFonts w:asciiTheme="majorHAnsi" w:eastAsiaTheme="majorEastAsia" w:hAnsiTheme="majorHAnsi" w:cstheme="majorBidi"/>
      <w:b/>
      <w:bCs/>
      <w:szCs w:val="26"/>
    </w:rPr>
  </w:style>
  <w:style w:type="paragraph" w:styleId="Ingenafstand">
    <w:name w:val="No Spacing"/>
    <w:uiPriority w:val="1"/>
    <w:qFormat/>
    <w:rsid w:val="00DB5613"/>
    <w:pPr>
      <w:spacing w:after="0" w:line="240" w:lineRule="auto"/>
    </w:pPr>
  </w:style>
  <w:style w:type="character" w:customStyle="1" w:styleId="Overskrift4Tegn">
    <w:name w:val="Overskrift 4 Tegn"/>
    <w:basedOn w:val="Standardskrifttypeiafsnit"/>
    <w:link w:val="Overskrift4"/>
    <w:uiPriority w:val="9"/>
    <w:rsid w:val="003F3351"/>
    <w:rPr>
      <w:rFonts w:eastAsiaTheme="majorEastAsia" w:cstheme="majorBidi"/>
      <w:i/>
      <w:iCs/>
      <w:color w:val="365F91" w:themeColor="accent1" w:themeShade="BF"/>
    </w:rPr>
  </w:style>
  <w:style w:type="character" w:customStyle="1" w:styleId="Overskrift5Tegn">
    <w:name w:val="Overskrift 5 Tegn"/>
    <w:basedOn w:val="Standardskrifttypeiafsnit"/>
    <w:link w:val="Overskrift5"/>
    <w:uiPriority w:val="9"/>
    <w:rsid w:val="003F3351"/>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rsid w:val="003F3351"/>
    <w:rPr>
      <w:rFonts w:eastAsiaTheme="majorEastAsia" w:cstheme="majorBidi"/>
      <w:color w:val="243F60" w:themeColor="accent1" w:themeShade="7F"/>
    </w:rPr>
  </w:style>
  <w:style w:type="character" w:customStyle="1" w:styleId="Overskrift7Tegn">
    <w:name w:val="Overskrift 7 Tegn"/>
    <w:basedOn w:val="Standardskrifttypeiafsnit"/>
    <w:link w:val="Overskrift7"/>
    <w:uiPriority w:val="9"/>
    <w:rsid w:val="003F3351"/>
    <w:rPr>
      <w:rFonts w:eastAsiaTheme="majorEastAsia" w:cstheme="majorBidi"/>
      <w:i/>
      <w:iCs/>
      <w:color w:val="243F60" w:themeColor="accent1" w:themeShade="7F"/>
    </w:rPr>
  </w:style>
  <w:style w:type="character" w:customStyle="1" w:styleId="Overskrift8Tegn">
    <w:name w:val="Overskrift 8 Tegn"/>
    <w:basedOn w:val="Standardskrifttypeiafsnit"/>
    <w:link w:val="Overskrift8"/>
    <w:uiPriority w:val="9"/>
    <w:rsid w:val="003F3351"/>
    <w:rPr>
      <w:rFonts w:eastAsiaTheme="majorEastAsia" w:cstheme="majorBidi"/>
      <w:color w:val="272727" w:themeColor="text1" w:themeTint="D8"/>
      <w:sz w:val="21"/>
      <w:szCs w:val="21"/>
    </w:rPr>
  </w:style>
  <w:style w:type="paragraph" w:styleId="Titel">
    <w:name w:val="Title"/>
    <w:basedOn w:val="Normal"/>
    <w:next w:val="Normal"/>
    <w:link w:val="TitelTegn"/>
    <w:uiPriority w:val="10"/>
    <w:qFormat/>
    <w:rsid w:val="003F3351"/>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3F3351"/>
    <w:rPr>
      <w:rFonts w:eastAsiaTheme="majorEastAsia" w:cstheme="majorBidi"/>
      <w:spacing w:val="-10"/>
      <w:kern w:val="28"/>
      <w:sz w:val="56"/>
      <w:szCs w:val="56"/>
    </w:rPr>
  </w:style>
  <w:style w:type="paragraph" w:styleId="Undertitel">
    <w:name w:val="Subtitle"/>
    <w:basedOn w:val="Normal"/>
    <w:next w:val="Normal"/>
    <w:link w:val="UndertitelTegn"/>
    <w:uiPriority w:val="11"/>
    <w:qFormat/>
    <w:rsid w:val="003F335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F3351"/>
    <w:rPr>
      <w:rFonts w:eastAsiaTheme="minorEastAsia"/>
      <w:color w:val="5A5A5A" w:themeColor="text1" w:themeTint="A5"/>
      <w:spacing w:val="15"/>
    </w:rPr>
  </w:style>
  <w:style w:type="character" w:customStyle="1" w:styleId="Overskrift9Tegn">
    <w:name w:val="Overskrift 9 Tegn"/>
    <w:basedOn w:val="Standardskrifttypeiafsnit"/>
    <w:link w:val="Overskrift9"/>
    <w:uiPriority w:val="9"/>
    <w:semiHidden/>
    <w:rsid w:val="003F3351"/>
    <w:rPr>
      <w:rFonts w:eastAsiaTheme="majorEastAsia" w:cstheme="majorBidi"/>
      <w:i/>
      <w:iCs/>
      <w:color w:val="272727" w:themeColor="text1" w:themeTint="D8"/>
      <w:sz w:val="21"/>
      <w:szCs w:val="21"/>
    </w:rPr>
  </w:style>
  <w:style w:type="paragraph" w:styleId="Sidehoved">
    <w:name w:val="header"/>
    <w:basedOn w:val="Normal"/>
    <w:link w:val="SidehovedTegn"/>
    <w:uiPriority w:val="99"/>
    <w:semiHidden/>
    <w:unhideWhenUsed/>
    <w:rsid w:val="00952FE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952FEA"/>
  </w:style>
  <w:style w:type="table" w:styleId="Tabel-Gitter">
    <w:name w:val="Table Grid"/>
    <w:basedOn w:val="Tabel-Normal"/>
    <w:uiPriority w:val="59"/>
    <w:rsid w:val="00952F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533</Words>
  <Characters>3331</Characters>
  <Application>Microsoft Office Word</Application>
  <DocSecurity>0</DocSecurity>
  <Lines>81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Møller</dc:creator>
  <cp:keywords/>
  <dc:description/>
  <cp:lastModifiedBy>Trine Godager</cp:lastModifiedBy>
  <cp:revision>3</cp:revision>
  <cp:lastPrinted>2021-09-27T14:30:00Z</cp:lastPrinted>
  <dcterms:created xsi:type="dcterms:W3CDTF">2021-09-20T09:57:00Z</dcterms:created>
  <dcterms:modified xsi:type="dcterms:W3CDTF">2021-09-27T15:05:00Z</dcterms:modified>
</cp:coreProperties>
</file>